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65" w:rsidRDefault="00F22465">
      <w:bookmarkStart w:id="0" w:name="_GoBack"/>
      <w:bookmarkEnd w:id="0"/>
      <w:r>
        <w:t>ООО «НП</w:t>
      </w:r>
      <w:r w:rsidR="00340D88">
        <w:t>К</w:t>
      </w:r>
      <w:r>
        <w:t xml:space="preserve"> «</w:t>
      </w:r>
      <w:proofErr w:type="spellStart"/>
      <w:r>
        <w:t>Синтэкс</w:t>
      </w:r>
      <w:proofErr w:type="spellEnd"/>
      <w:r>
        <w:t>»»</w:t>
      </w:r>
    </w:p>
    <w:p w:rsidR="00F22465" w:rsidRDefault="00F22465"/>
    <w:p w:rsidR="00F22465" w:rsidRDefault="00F22465"/>
    <w:p w:rsidR="00F22465" w:rsidRDefault="00F22465"/>
    <w:p w:rsidR="00F22465" w:rsidRDefault="00F22465"/>
    <w:p w:rsidR="00F22465" w:rsidRDefault="00F22465"/>
    <w:p w:rsidR="00F22465" w:rsidRDefault="00F22465">
      <w:pPr>
        <w:tabs>
          <w:tab w:val="left" w:pos="2295"/>
        </w:tabs>
        <w:rPr>
          <w:b/>
          <w:bCs/>
        </w:rPr>
      </w:pPr>
      <w:r>
        <w:tab/>
      </w:r>
      <w:r>
        <w:rPr>
          <w:b/>
          <w:bCs/>
        </w:rPr>
        <w:t xml:space="preserve">             </w:t>
      </w:r>
      <w:r w:rsidR="00446472">
        <w:rPr>
          <w:b/>
          <w:bCs/>
        </w:rPr>
        <w:t xml:space="preserve">Протокол анализа </w:t>
      </w:r>
      <w:r>
        <w:rPr>
          <w:b/>
          <w:bCs/>
        </w:rPr>
        <w:t xml:space="preserve"> №________</w:t>
      </w:r>
    </w:p>
    <w:p w:rsidR="00F22465" w:rsidRDefault="00F22465"/>
    <w:p w:rsidR="00F22465" w:rsidRDefault="00F22465"/>
    <w:p w:rsidR="00F22465" w:rsidRDefault="00F22465" w:rsidP="00340D88">
      <w:pPr>
        <w:tabs>
          <w:tab w:val="left" w:pos="2010"/>
        </w:tabs>
      </w:pPr>
      <w:r>
        <w:tab/>
        <w:t xml:space="preserve">            </w:t>
      </w:r>
      <w:r w:rsidR="00340D88">
        <w:t xml:space="preserve">Натрий </w:t>
      </w:r>
      <w:r w:rsidR="00C12C6E">
        <w:t xml:space="preserve">    </w:t>
      </w:r>
      <w:proofErr w:type="spellStart"/>
      <w:r w:rsidR="00340D88">
        <w:t>дихлорацетат</w:t>
      </w:r>
      <w:proofErr w:type="spellEnd"/>
    </w:p>
    <w:p w:rsidR="00F22465" w:rsidRDefault="00F22465"/>
    <w:p w:rsidR="00F22465" w:rsidRDefault="00F22465">
      <w:pPr>
        <w:tabs>
          <w:tab w:val="left" w:pos="5640"/>
        </w:tabs>
      </w:pPr>
      <w:r>
        <w:t>Партия _____</w:t>
      </w:r>
      <w:r>
        <w:tab/>
        <w:t>Дата изготовления</w:t>
      </w:r>
      <w:r w:rsidR="00E81B18">
        <w:t xml:space="preserve"> </w:t>
      </w:r>
      <w:r w:rsidR="00340D88">
        <w:t>_________</w:t>
      </w:r>
    </w:p>
    <w:p w:rsidR="00F22465" w:rsidRDefault="00F22465"/>
    <w:p w:rsidR="00F22465" w:rsidRDefault="00F22465">
      <w:pPr>
        <w:tabs>
          <w:tab w:val="left" w:pos="5700"/>
        </w:tabs>
      </w:pPr>
      <w:r>
        <w:tab/>
        <w:t>Срок хранения:   1 год.</w:t>
      </w:r>
    </w:p>
    <w:p w:rsidR="00F22465" w:rsidRDefault="00F224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612"/>
        <w:gridCol w:w="2634"/>
        <w:gridCol w:w="2880"/>
      </w:tblGrid>
      <w:tr w:rsidR="00F22465">
        <w:tc>
          <w:tcPr>
            <w:tcW w:w="0" w:type="auto"/>
          </w:tcPr>
          <w:p w:rsidR="00F22465" w:rsidRDefault="00F22465">
            <w:r>
              <w:t>№</w:t>
            </w:r>
          </w:p>
        </w:tc>
        <w:tc>
          <w:tcPr>
            <w:tcW w:w="0" w:type="auto"/>
          </w:tcPr>
          <w:p w:rsidR="00F22465" w:rsidRDefault="00F22465">
            <w:r>
              <w:t>Показатели</w:t>
            </w:r>
          </w:p>
        </w:tc>
        <w:tc>
          <w:tcPr>
            <w:tcW w:w="2634" w:type="dxa"/>
          </w:tcPr>
          <w:p w:rsidR="00F22465" w:rsidRDefault="00F22465">
            <w:r>
              <w:t xml:space="preserve">      Нормы фирмы</w:t>
            </w:r>
          </w:p>
        </w:tc>
        <w:tc>
          <w:tcPr>
            <w:tcW w:w="2880" w:type="dxa"/>
          </w:tcPr>
          <w:p w:rsidR="00F22465" w:rsidRDefault="00F22465">
            <w:r>
              <w:t>Результат анализа</w:t>
            </w:r>
          </w:p>
        </w:tc>
      </w:tr>
      <w:tr w:rsidR="00F22465">
        <w:tc>
          <w:tcPr>
            <w:tcW w:w="0" w:type="auto"/>
          </w:tcPr>
          <w:p w:rsidR="00F22465" w:rsidRDefault="00F22465">
            <w:r>
              <w:t>1</w:t>
            </w:r>
          </w:p>
        </w:tc>
        <w:tc>
          <w:tcPr>
            <w:tcW w:w="0" w:type="auto"/>
          </w:tcPr>
          <w:p w:rsidR="00F22465" w:rsidRDefault="00F22465">
            <w:r>
              <w:t>Внешний вид</w:t>
            </w:r>
          </w:p>
        </w:tc>
        <w:tc>
          <w:tcPr>
            <w:tcW w:w="2634" w:type="dxa"/>
          </w:tcPr>
          <w:p w:rsidR="00F22465" w:rsidRDefault="00F22465" w:rsidP="00340D88">
            <w:r>
              <w:t xml:space="preserve"> </w:t>
            </w:r>
            <w:r w:rsidR="00340D88">
              <w:t>Белый или слегка-желтоватый кристаллический порошок, в растворенной форм</w:t>
            </w:r>
            <w:proofErr w:type="gramStart"/>
            <w:r w:rsidR="00340D88">
              <w:t>е-</w:t>
            </w:r>
            <w:proofErr w:type="gramEnd"/>
            <w:r w:rsidR="00340D88">
              <w:t xml:space="preserve"> прозрачный раствор</w:t>
            </w:r>
          </w:p>
        </w:tc>
        <w:tc>
          <w:tcPr>
            <w:tcW w:w="2880" w:type="dxa"/>
          </w:tcPr>
          <w:p w:rsidR="00F22465" w:rsidRDefault="00F22465"/>
        </w:tc>
      </w:tr>
      <w:tr w:rsidR="00F22465">
        <w:tc>
          <w:tcPr>
            <w:tcW w:w="0" w:type="auto"/>
          </w:tcPr>
          <w:p w:rsidR="00F22465" w:rsidRDefault="00F22465">
            <w:r>
              <w:t>2</w:t>
            </w:r>
          </w:p>
        </w:tc>
        <w:tc>
          <w:tcPr>
            <w:tcW w:w="0" w:type="auto"/>
          </w:tcPr>
          <w:p w:rsidR="00F22465" w:rsidRDefault="00F22465">
            <w:r>
              <w:t>Содержание основного в-</w:t>
            </w:r>
            <w:proofErr w:type="spellStart"/>
            <w:r>
              <w:t>ва</w:t>
            </w:r>
            <w:proofErr w:type="spellEnd"/>
            <w:r>
              <w:t xml:space="preserve"> %</w:t>
            </w:r>
          </w:p>
        </w:tc>
        <w:tc>
          <w:tcPr>
            <w:tcW w:w="2634" w:type="dxa"/>
          </w:tcPr>
          <w:p w:rsidR="00F22465" w:rsidRDefault="00F22465" w:rsidP="00340D88">
            <w:r>
              <w:t>Не менее 9</w:t>
            </w:r>
            <w:r w:rsidR="00340D88">
              <w:t>7</w:t>
            </w:r>
          </w:p>
        </w:tc>
        <w:tc>
          <w:tcPr>
            <w:tcW w:w="2880" w:type="dxa"/>
          </w:tcPr>
          <w:p w:rsidR="00F22465" w:rsidRDefault="00F22465"/>
        </w:tc>
      </w:tr>
      <w:tr w:rsidR="00F22465">
        <w:tc>
          <w:tcPr>
            <w:tcW w:w="0" w:type="auto"/>
          </w:tcPr>
          <w:p w:rsidR="00F22465" w:rsidRDefault="00F22465">
            <w:r>
              <w:t>3</w:t>
            </w:r>
          </w:p>
        </w:tc>
        <w:tc>
          <w:tcPr>
            <w:tcW w:w="0" w:type="auto"/>
          </w:tcPr>
          <w:p w:rsidR="00F22465" w:rsidRDefault="00340D88" w:rsidP="00340D88">
            <w:proofErr w:type="spellStart"/>
            <w:r>
              <w:t>Монохлорацетат</w:t>
            </w:r>
            <w:proofErr w:type="spellEnd"/>
            <w:r>
              <w:t xml:space="preserve"> натрия, не более%</w:t>
            </w:r>
          </w:p>
        </w:tc>
        <w:tc>
          <w:tcPr>
            <w:tcW w:w="2634" w:type="dxa"/>
          </w:tcPr>
          <w:p w:rsidR="00F22465" w:rsidRDefault="00340D88">
            <w:r>
              <w:t>1,5</w:t>
            </w:r>
          </w:p>
        </w:tc>
        <w:tc>
          <w:tcPr>
            <w:tcW w:w="2880" w:type="dxa"/>
          </w:tcPr>
          <w:p w:rsidR="00F22465" w:rsidRDefault="00F22465"/>
        </w:tc>
      </w:tr>
      <w:tr w:rsidR="00F22465">
        <w:tc>
          <w:tcPr>
            <w:tcW w:w="0" w:type="auto"/>
          </w:tcPr>
          <w:p w:rsidR="00F22465" w:rsidRDefault="00F22465">
            <w:r>
              <w:t xml:space="preserve">4 </w:t>
            </w:r>
          </w:p>
        </w:tc>
        <w:tc>
          <w:tcPr>
            <w:tcW w:w="0" w:type="auto"/>
          </w:tcPr>
          <w:p w:rsidR="00F22465" w:rsidRDefault="00340D88">
            <w:r>
              <w:t>Свободные кислоты, не более %</w:t>
            </w:r>
          </w:p>
        </w:tc>
        <w:tc>
          <w:tcPr>
            <w:tcW w:w="2634" w:type="dxa"/>
          </w:tcPr>
          <w:p w:rsidR="00F22465" w:rsidRDefault="00340D88">
            <w:r>
              <w:t>0,2</w:t>
            </w:r>
          </w:p>
        </w:tc>
        <w:tc>
          <w:tcPr>
            <w:tcW w:w="2880" w:type="dxa"/>
          </w:tcPr>
          <w:p w:rsidR="00F22465" w:rsidRDefault="00F22465"/>
        </w:tc>
      </w:tr>
      <w:tr w:rsidR="00F22465">
        <w:tc>
          <w:tcPr>
            <w:tcW w:w="0" w:type="auto"/>
          </w:tcPr>
          <w:p w:rsidR="00F22465" w:rsidRDefault="00F22465">
            <w:r>
              <w:t>5</w:t>
            </w:r>
          </w:p>
        </w:tc>
        <w:tc>
          <w:tcPr>
            <w:tcW w:w="0" w:type="auto"/>
          </w:tcPr>
          <w:p w:rsidR="00F22465" w:rsidRDefault="00340D88">
            <w:r>
              <w:t>Карбонаты</w:t>
            </w:r>
            <w:r w:rsidR="00F22465">
              <w:t>,</w:t>
            </w:r>
            <w:r>
              <w:t xml:space="preserve"> не более</w:t>
            </w:r>
            <w:r w:rsidR="00F22465">
              <w:t xml:space="preserve"> %</w:t>
            </w:r>
          </w:p>
        </w:tc>
        <w:tc>
          <w:tcPr>
            <w:tcW w:w="2634" w:type="dxa"/>
          </w:tcPr>
          <w:p w:rsidR="00F22465" w:rsidRDefault="00F22465" w:rsidP="00340D88">
            <w:r>
              <w:t>0,</w:t>
            </w:r>
            <w:r w:rsidR="00340D88">
              <w:t>5</w:t>
            </w:r>
          </w:p>
        </w:tc>
        <w:tc>
          <w:tcPr>
            <w:tcW w:w="2880" w:type="dxa"/>
          </w:tcPr>
          <w:p w:rsidR="00F22465" w:rsidRDefault="00F22465"/>
        </w:tc>
      </w:tr>
      <w:tr w:rsidR="00340D88">
        <w:tc>
          <w:tcPr>
            <w:tcW w:w="0" w:type="auto"/>
          </w:tcPr>
          <w:p w:rsidR="00340D88" w:rsidRDefault="00340D88">
            <w:r>
              <w:t>6</w:t>
            </w:r>
          </w:p>
        </w:tc>
        <w:tc>
          <w:tcPr>
            <w:tcW w:w="0" w:type="auto"/>
          </w:tcPr>
          <w:p w:rsidR="00340D88" w:rsidRDefault="00340D88">
            <w:r>
              <w:t>Тяжелые металлы, не более %</w:t>
            </w:r>
          </w:p>
        </w:tc>
        <w:tc>
          <w:tcPr>
            <w:tcW w:w="2634" w:type="dxa"/>
          </w:tcPr>
          <w:p w:rsidR="00340D88" w:rsidRDefault="00340D88" w:rsidP="00340D88">
            <w:r>
              <w:t>0,0002</w:t>
            </w:r>
          </w:p>
        </w:tc>
        <w:tc>
          <w:tcPr>
            <w:tcW w:w="2880" w:type="dxa"/>
          </w:tcPr>
          <w:p w:rsidR="00340D88" w:rsidRDefault="00340D88"/>
        </w:tc>
      </w:tr>
    </w:tbl>
    <w:p w:rsidR="00F22465" w:rsidRDefault="00F22465"/>
    <w:p w:rsidR="00C12C6E" w:rsidRDefault="00C12C6E">
      <w:r>
        <w:t xml:space="preserve">Особые свойства: </w:t>
      </w:r>
      <w:proofErr w:type="gramStart"/>
      <w:r>
        <w:t>гигроскопичен</w:t>
      </w:r>
      <w:proofErr w:type="gramEnd"/>
      <w:r>
        <w:t>!</w:t>
      </w:r>
    </w:p>
    <w:p w:rsidR="00F22465" w:rsidRDefault="00F22465">
      <w:r>
        <w:t xml:space="preserve">Условия хранения: </w:t>
      </w:r>
      <w:proofErr w:type="gramStart"/>
      <w:r>
        <w:t>п</w:t>
      </w:r>
      <w:proofErr w:type="gramEnd"/>
      <w:r>
        <w:t>/</w:t>
      </w:r>
      <w:proofErr w:type="spellStart"/>
      <w:r>
        <w:t>э,п</w:t>
      </w:r>
      <w:proofErr w:type="spellEnd"/>
      <w:r>
        <w:t>/п емкости или бутыли из темного стекла с герметичной крышкой.</w:t>
      </w:r>
    </w:p>
    <w:p w:rsidR="00F22465" w:rsidRDefault="00F22465"/>
    <w:p w:rsidR="00F22465" w:rsidRDefault="00446472">
      <w:r>
        <w:t>Дата проведения анализа</w:t>
      </w:r>
    </w:p>
    <w:p w:rsidR="00F22465" w:rsidRDefault="00F22465"/>
    <w:p w:rsidR="003D5D87" w:rsidRDefault="003D5D87">
      <w:r>
        <w:t>Начальник испытательной лаборатории</w:t>
      </w:r>
    </w:p>
    <w:p w:rsidR="003D5D87" w:rsidRDefault="003D5D87" w:rsidP="003D5D87"/>
    <w:p w:rsidR="00F22465" w:rsidRPr="003D5D87" w:rsidRDefault="003D5D87" w:rsidP="003D5D87">
      <w:r>
        <w:t xml:space="preserve">ООО «НПК </w:t>
      </w:r>
      <w:proofErr w:type="spellStart"/>
      <w:r>
        <w:t>Синтэкс</w:t>
      </w:r>
      <w:proofErr w:type="spellEnd"/>
      <w:r>
        <w:t>»                                    Иванов В.Л.</w:t>
      </w:r>
    </w:p>
    <w:sectPr w:rsidR="00F22465" w:rsidRPr="003D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18"/>
    <w:rsid w:val="00277FE8"/>
    <w:rsid w:val="00340D88"/>
    <w:rsid w:val="003D5D87"/>
    <w:rsid w:val="00446472"/>
    <w:rsid w:val="005C6009"/>
    <w:rsid w:val="00C12C6E"/>
    <w:rsid w:val="00E81B18"/>
    <w:rsid w:val="00F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«НПФ «Синтэкс»»</vt:lpstr>
    </vt:vector>
  </TitlesOfParts>
  <Company>синтэкс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«НПФ «Синтэкс»»</dc:title>
  <dc:creator>влад</dc:creator>
  <cp:lastModifiedBy>PB</cp:lastModifiedBy>
  <cp:revision>2</cp:revision>
  <cp:lastPrinted>2012-03-05T10:20:00Z</cp:lastPrinted>
  <dcterms:created xsi:type="dcterms:W3CDTF">2012-03-06T07:31:00Z</dcterms:created>
  <dcterms:modified xsi:type="dcterms:W3CDTF">2012-03-06T07:31:00Z</dcterms:modified>
</cp:coreProperties>
</file>